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D446D" w:rsidRDefault="0014066D" w:rsidP="0014066D">
      <w:pPr>
        <w:jc w:val="center"/>
        <w:rPr>
          <w:b/>
          <w:sz w:val="26"/>
          <w:szCs w:val="26"/>
        </w:rPr>
      </w:pPr>
      <w:r>
        <w:rPr>
          <w:b/>
          <w:sz w:val="26"/>
          <w:szCs w:val="26"/>
        </w:rPr>
        <w:t xml:space="preserve">LEAD </w:t>
      </w:r>
      <w:r>
        <w:rPr>
          <w:b/>
          <w:sz w:val="26"/>
          <w:szCs w:val="26"/>
        </w:rPr>
        <w:t xml:space="preserve">CONFRÈRE &gt; </w:t>
      </w:r>
      <w:r w:rsidR="000D446D">
        <w:rPr>
          <w:b/>
          <w:sz w:val="26"/>
          <w:szCs w:val="26"/>
        </w:rPr>
        <w:t xml:space="preserve">BROTHER THEMPLARS + </w:t>
      </w:r>
      <w:r>
        <w:rPr>
          <w:b/>
          <w:sz w:val="26"/>
          <w:szCs w:val="26"/>
        </w:rPr>
        <w:t xml:space="preserve">PARENT </w:t>
      </w:r>
      <w:r w:rsidR="000D446D">
        <w:rPr>
          <w:b/>
          <w:sz w:val="26"/>
          <w:szCs w:val="26"/>
        </w:rPr>
        <w:t>+ CHAPLAIN</w:t>
      </w:r>
    </w:p>
    <w:p w:rsidR="0014066D" w:rsidRDefault="000D446D" w:rsidP="000D446D">
      <w:pPr>
        <w:jc w:val="center"/>
        <w:rPr>
          <w:b/>
        </w:rPr>
      </w:pPr>
      <w:r>
        <w:rPr>
          <w:b/>
          <w:sz w:val="26"/>
          <w:szCs w:val="26"/>
        </w:rPr>
        <w:t>2</w:t>
      </w:r>
      <w:r w:rsidRPr="000D446D">
        <w:rPr>
          <w:b/>
          <w:sz w:val="26"/>
          <w:szCs w:val="26"/>
          <w:vertAlign w:val="superscript"/>
        </w:rPr>
        <w:t>ND</w:t>
      </w:r>
      <w:r>
        <w:rPr>
          <w:b/>
          <w:sz w:val="26"/>
          <w:szCs w:val="26"/>
        </w:rPr>
        <w:t xml:space="preserve"> INAUGURAL CHAPTER MEETING PRE-READS</w:t>
      </w:r>
    </w:p>
    <w:p w:rsidR="0014066D" w:rsidRDefault="0014066D" w:rsidP="0014066D">
      <w:pPr>
        <w:rPr>
          <w:b/>
        </w:rPr>
      </w:pPr>
    </w:p>
    <w:p w:rsidR="0014066D" w:rsidRDefault="0014066D" w:rsidP="0014066D">
      <w:r>
        <w:rPr>
          <w:b/>
        </w:rPr>
        <w:t xml:space="preserve">FROM: </w:t>
      </w:r>
      <w:r w:rsidRPr="0014066D">
        <w:rPr>
          <w:bCs/>
        </w:rPr>
        <w:t>Lead</w:t>
      </w:r>
      <w:r>
        <w:rPr>
          <w:b/>
        </w:rPr>
        <w:t xml:space="preserve"> </w:t>
      </w:r>
      <w:r>
        <w:t>Confrère</w:t>
      </w:r>
    </w:p>
    <w:p w:rsidR="0014066D" w:rsidRPr="000D446D" w:rsidRDefault="0014066D" w:rsidP="0014066D">
      <w:r>
        <w:rPr>
          <w:b/>
        </w:rPr>
        <w:t xml:space="preserve">TO: </w:t>
      </w:r>
      <w:r>
        <w:t>All Parents</w:t>
      </w:r>
      <w:r w:rsidR="000D446D">
        <w:t xml:space="preserve">, </w:t>
      </w:r>
      <w:r>
        <w:t>All Templars</w:t>
      </w:r>
      <w:r w:rsidR="000D446D">
        <w:t xml:space="preserve"> </w:t>
      </w:r>
      <w:r w:rsidR="000D446D">
        <w:rPr>
          <w:b/>
          <w:bCs/>
          <w:i/>
          <w:iCs/>
        </w:rPr>
        <w:t>with Digital Communication approval,</w:t>
      </w:r>
      <w:r w:rsidR="000D446D">
        <w:t xml:space="preserve"> additional Confrères and Chaplain</w:t>
      </w:r>
    </w:p>
    <w:p w:rsidR="0014066D" w:rsidRDefault="0014066D" w:rsidP="0014066D"/>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46"/>
        <w:gridCol w:w="8014"/>
      </w:tblGrid>
      <w:tr w:rsidR="0014066D" w:rsidTr="007569D3">
        <w:tc>
          <w:tcPr>
            <w:tcW w:w="1346" w:type="dxa"/>
            <w:tcBorders>
              <w:top w:val="single" w:sz="8" w:space="0" w:color="BDC1C6"/>
              <w:left w:val="nil"/>
              <w:bottom w:val="single" w:sz="8" w:space="0" w:color="BDC1C6"/>
              <w:right w:val="single" w:sz="8" w:space="0" w:color="BDC1C6"/>
            </w:tcBorders>
            <w:shd w:val="clear" w:color="auto" w:fill="F1F3F4"/>
            <w:tcMar>
              <w:top w:w="144" w:type="dxa"/>
              <w:left w:w="144" w:type="dxa"/>
              <w:bottom w:w="144" w:type="dxa"/>
              <w:right w:w="144" w:type="dxa"/>
            </w:tcMar>
          </w:tcPr>
          <w:p w:rsidR="0014066D" w:rsidRDefault="0014066D" w:rsidP="007569D3">
            <w:pPr>
              <w:widowControl w:val="0"/>
              <w:pBdr>
                <w:top w:val="nil"/>
                <w:left w:val="nil"/>
                <w:bottom w:val="nil"/>
                <w:right w:val="nil"/>
                <w:between w:val="nil"/>
              </w:pBdr>
              <w:spacing w:line="240" w:lineRule="auto"/>
              <w:jc w:val="right"/>
            </w:pPr>
            <w:r>
              <w:rPr>
                <w:b/>
              </w:rPr>
              <w:t>To</w:t>
            </w:r>
          </w:p>
        </w:tc>
        <w:tc>
          <w:tcPr>
            <w:tcW w:w="8013" w:type="dxa"/>
            <w:tcBorders>
              <w:top w:val="single" w:sz="8" w:space="0" w:color="BDC1C6"/>
              <w:left w:val="single" w:sz="8" w:space="0" w:color="BDC1C6"/>
              <w:bottom w:val="single" w:sz="8" w:space="0" w:color="BDC1C6"/>
              <w:right w:val="nil"/>
            </w:tcBorders>
            <w:shd w:val="clear" w:color="auto" w:fill="auto"/>
            <w:tcMar>
              <w:top w:w="144" w:type="dxa"/>
              <w:left w:w="144" w:type="dxa"/>
              <w:bottom w:w="144" w:type="dxa"/>
              <w:right w:w="144" w:type="dxa"/>
            </w:tcMar>
          </w:tcPr>
          <w:p w:rsidR="0014066D" w:rsidRDefault="0014066D" w:rsidP="007569D3">
            <w:pPr>
              <w:widowControl w:val="0"/>
              <w:pBdr>
                <w:top w:val="nil"/>
                <w:left w:val="nil"/>
                <w:bottom w:val="nil"/>
                <w:right w:val="nil"/>
                <w:between w:val="nil"/>
              </w:pBdr>
              <w:spacing w:line="240" w:lineRule="auto"/>
            </w:pPr>
            <w:r>
              <w:t xml:space="preserve">{BROTHER TEMPLARS} </w:t>
            </w:r>
          </w:p>
        </w:tc>
      </w:tr>
      <w:tr w:rsidR="0014066D" w:rsidTr="007569D3">
        <w:tc>
          <w:tcPr>
            <w:tcW w:w="1346" w:type="dxa"/>
            <w:tcBorders>
              <w:top w:val="single" w:sz="8" w:space="0" w:color="BDC1C6"/>
              <w:left w:val="nil"/>
              <w:bottom w:val="single" w:sz="8" w:space="0" w:color="BDC1C6"/>
              <w:right w:val="single" w:sz="8" w:space="0" w:color="BDC1C6"/>
            </w:tcBorders>
            <w:shd w:val="clear" w:color="auto" w:fill="F1F3F4"/>
            <w:tcMar>
              <w:top w:w="144" w:type="dxa"/>
              <w:left w:w="144" w:type="dxa"/>
              <w:bottom w:w="144" w:type="dxa"/>
              <w:right w:w="144" w:type="dxa"/>
            </w:tcMar>
          </w:tcPr>
          <w:p w:rsidR="0014066D" w:rsidRDefault="0014066D" w:rsidP="007569D3">
            <w:pPr>
              <w:widowControl w:val="0"/>
              <w:pBdr>
                <w:top w:val="nil"/>
                <w:left w:val="nil"/>
                <w:bottom w:val="nil"/>
                <w:right w:val="nil"/>
                <w:between w:val="nil"/>
              </w:pBdr>
              <w:spacing w:line="240" w:lineRule="auto"/>
              <w:jc w:val="right"/>
            </w:pPr>
            <w:r>
              <w:rPr>
                <w:b/>
              </w:rPr>
              <w:t>Cc</w:t>
            </w:r>
          </w:p>
        </w:tc>
        <w:tc>
          <w:tcPr>
            <w:tcW w:w="8013" w:type="dxa"/>
            <w:tcBorders>
              <w:top w:val="single" w:sz="8" w:space="0" w:color="BDC1C6"/>
              <w:left w:val="single" w:sz="8" w:space="0" w:color="BDC1C6"/>
              <w:bottom w:val="single" w:sz="8" w:space="0" w:color="BDC1C6"/>
              <w:right w:val="nil"/>
            </w:tcBorders>
            <w:shd w:val="clear" w:color="auto" w:fill="auto"/>
            <w:tcMar>
              <w:top w:w="144" w:type="dxa"/>
              <w:left w:w="144" w:type="dxa"/>
              <w:bottom w:w="144" w:type="dxa"/>
              <w:right w:w="144" w:type="dxa"/>
            </w:tcMar>
          </w:tcPr>
          <w:p w:rsidR="0014066D" w:rsidRDefault="0014066D" w:rsidP="007569D3">
            <w:pPr>
              <w:widowControl w:val="0"/>
              <w:pBdr>
                <w:top w:val="nil"/>
                <w:left w:val="nil"/>
                <w:bottom w:val="nil"/>
                <w:right w:val="nil"/>
                <w:between w:val="nil"/>
              </w:pBdr>
              <w:spacing w:line="240" w:lineRule="auto"/>
            </w:pPr>
            <w:r>
              <w:t>{CHAPLAIN &amp; CONFRÈRE EMAILS}</w:t>
            </w:r>
            <w:r>
              <w:t xml:space="preserve"> </w:t>
            </w:r>
            <w:r>
              <w:t>{PARENTS EMAIL ADDRESS}</w:t>
            </w:r>
          </w:p>
        </w:tc>
      </w:tr>
      <w:tr w:rsidR="0014066D" w:rsidTr="007569D3">
        <w:tc>
          <w:tcPr>
            <w:tcW w:w="1346" w:type="dxa"/>
            <w:tcBorders>
              <w:top w:val="single" w:sz="8" w:space="0" w:color="BDC1C6"/>
              <w:left w:val="nil"/>
              <w:bottom w:val="single" w:sz="8" w:space="0" w:color="BDC1C6"/>
              <w:right w:val="single" w:sz="8" w:space="0" w:color="BDC1C6"/>
            </w:tcBorders>
            <w:shd w:val="clear" w:color="auto" w:fill="F1F3F4"/>
            <w:tcMar>
              <w:top w:w="144" w:type="dxa"/>
              <w:left w:w="144" w:type="dxa"/>
              <w:bottom w:w="144" w:type="dxa"/>
              <w:right w:w="144" w:type="dxa"/>
            </w:tcMar>
          </w:tcPr>
          <w:p w:rsidR="0014066D" w:rsidRDefault="0014066D" w:rsidP="007569D3">
            <w:pPr>
              <w:widowControl w:val="0"/>
              <w:pBdr>
                <w:top w:val="nil"/>
                <w:left w:val="nil"/>
                <w:bottom w:val="nil"/>
                <w:right w:val="nil"/>
                <w:between w:val="nil"/>
              </w:pBdr>
              <w:spacing w:line="240" w:lineRule="auto"/>
              <w:jc w:val="right"/>
            </w:pPr>
            <w:r>
              <w:rPr>
                <w:b/>
              </w:rPr>
              <w:t>Bcc</w:t>
            </w:r>
          </w:p>
        </w:tc>
        <w:tc>
          <w:tcPr>
            <w:tcW w:w="8013" w:type="dxa"/>
            <w:tcBorders>
              <w:top w:val="single" w:sz="8" w:space="0" w:color="BDC1C6"/>
              <w:left w:val="single" w:sz="8" w:space="0" w:color="BDC1C6"/>
              <w:bottom w:val="single" w:sz="8" w:space="0" w:color="BDC1C6"/>
              <w:right w:val="nil"/>
            </w:tcBorders>
            <w:shd w:val="clear" w:color="auto" w:fill="auto"/>
            <w:tcMar>
              <w:top w:w="144" w:type="dxa"/>
              <w:left w:w="144" w:type="dxa"/>
              <w:bottom w:w="144" w:type="dxa"/>
              <w:right w:w="144" w:type="dxa"/>
            </w:tcMar>
          </w:tcPr>
          <w:p w:rsidR="0014066D" w:rsidRDefault="0014066D" w:rsidP="007569D3">
            <w:pPr>
              <w:widowControl w:val="0"/>
              <w:pBdr>
                <w:top w:val="nil"/>
                <w:left w:val="nil"/>
                <w:bottom w:val="nil"/>
                <w:right w:val="nil"/>
                <w:between w:val="nil"/>
              </w:pBdr>
              <w:spacing w:line="240" w:lineRule="auto"/>
            </w:pPr>
          </w:p>
        </w:tc>
      </w:tr>
      <w:tr w:rsidR="0014066D" w:rsidTr="007569D3">
        <w:tc>
          <w:tcPr>
            <w:tcW w:w="1346" w:type="dxa"/>
            <w:tcBorders>
              <w:top w:val="single" w:sz="8" w:space="0" w:color="BDC1C6"/>
              <w:left w:val="nil"/>
              <w:bottom w:val="single" w:sz="8" w:space="0" w:color="BDC1C6"/>
              <w:right w:val="single" w:sz="8" w:space="0" w:color="BDC1C6"/>
            </w:tcBorders>
            <w:shd w:val="clear" w:color="auto" w:fill="F1F3F4"/>
            <w:tcMar>
              <w:top w:w="144" w:type="dxa"/>
              <w:left w:w="144" w:type="dxa"/>
              <w:bottom w:w="144" w:type="dxa"/>
              <w:right w:w="144" w:type="dxa"/>
            </w:tcMar>
          </w:tcPr>
          <w:p w:rsidR="0014066D" w:rsidRPr="00354A9B" w:rsidRDefault="0014066D" w:rsidP="00354A9B">
            <w:pPr>
              <w:widowControl w:val="0"/>
              <w:pBdr>
                <w:top w:val="nil"/>
                <w:left w:val="nil"/>
                <w:bottom w:val="nil"/>
                <w:right w:val="nil"/>
                <w:between w:val="nil"/>
              </w:pBdr>
              <w:spacing w:line="240" w:lineRule="auto"/>
              <w:jc w:val="right"/>
              <w:rPr>
                <w:b/>
              </w:rPr>
            </w:pPr>
            <w:r w:rsidRPr="00354A9B">
              <w:rPr>
                <w:b/>
              </w:rPr>
              <w:t>Subject</w:t>
            </w:r>
          </w:p>
        </w:tc>
        <w:tc>
          <w:tcPr>
            <w:tcW w:w="8013" w:type="dxa"/>
            <w:tcBorders>
              <w:top w:val="single" w:sz="8" w:space="0" w:color="BDC1C6"/>
              <w:left w:val="single" w:sz="8" w:space="0" w:color="BDC1C6"/>
              <w:bottom w:val="single" w:sz="8" w:space="0" w:color="BDC1C6"/>
              <w:right w:val="nil"/>
            </w:tcBorders>
            <w:shd w:val="clear" w:color="auto" w:fill="auto"/>
            <w:tcMar>
              <w:top w:w="144" w:type="dxa"/>
              <w:left w:w="144" w:type="dxa"/>
              <w:bottom w:w="144" w:type="dxa"/>
              <w:right w:w="144" w:type="dxa"/>
            </w:tcMar>
          </w:tcPr>
          <w:p w:rsidR="0014066D" w:rsidRPr="000D446D" w:rsidRDefault="000D446D" w:rsidP="00354A9B">
            <w:pPr>
              <w:widowControl w:val="0"/>
              <w:pBdr>
                <w:top w:val="nil"/>
                <w:left w:val="nil"/>
                <w:bottom w:val="nil"/>
                <w:right w:val="nil"/>
                <w:between w:val="nil"/>
              </w:pBdr>
              <w:spacing w:line="240" w:lineRule="auto"/>
              <w:rPr>
                <w:b/>
                <w:bCs/>
                <w:lang w:val="en-US"/>
              </w:rPr>
            </w:pPr>
            <w:r>
              <w:rPr>
                <w:b/>
                <w:bCs/>
                <w:highlight w:val="yellow"/>
                <w:lang w:val="en-US"/>
              </w:rPr>
              <w:t>Month/date</w:t>
            </w:r>
            <w:r>
              <w:rPr>
                <w:b/>
                <w:bCs/>
                <w:lang w:val="en-US"/>
              </w:rPr>
              <w:t xml:space="preserve"> </w:t>
            </w:r>
            <w:r w:rsidRPr="000D446D">
              <w:rPr>
                <w:b/>
                <w:bCs/>
                <w:lang w:val="en-US"/>
              </w:rPr>
              <w:t>Templars Meeting Prep</w:t>
            </w:r>
          </w:p>
        </w:tc>
      </w:tr>
      <w:tr w:rsidR="0014066D" w:rsidTr="007569D3">
        <w:trPr>
          <w:trHeight w:val="2000"/>
        </w:trPr>
        <w:tc>
          <w:tcPr>
            <w:tcW w:w="9359" w:type="dxa"/>
            <w:gridSpan w:val="2"/>
            <w:tcBorders>
              <w:top w:val="single" w:sz="8" w:space="0" w:color="BDC1C6"/>
              <w:left w:val="nil"/>
              <w:bottom w:val="single" w:sz="8" w:space="0" w:color="BDC1C6"/>
              <w:right w:val="single" w:sz="8" w:space="0" w:color="BDC1C6"/>
            </w:tcBorders>
            <w:shd w:val="clear" w:color="auto" w:fill="auto"/>
            <w:tcMar>
              <w:top w:w="240" w:type="dxa"/>
              <w:left w:w="144" w:type="dxa"/>
              <w:bottom w:w="144" w:type="dxa"/>
              <w:right w:w="144" w:type="dxa"/>
            </w:tcMar>
          </w:tcPr>
          <w:p w:rsidR="0014066D" w:rsidRDefault="0014066D" w:rsidP="0014066D">
            <w:pPr>
              <w:widowControl w:val="0"/>
              <w:pBdr>
                <w:top w:val="nil"/>
                <w:left w:val="nil"/>
                <w:bottom w:val="nil"/>
                <w:right w:val="nil"/>
                <w:between w:val="nil"/>
              </w:pBdr>
              <w:spacing w:line="240" w:lineRule="auto"/>
              <w:rPr>
                <w:color w:val="222222"/>
                <w:sz w:val="20"/>
                <w:szCs w:val="20"/>
                <w:lang w:val="en-US"/>
              </w:rPr>
            </w:pPr>
            <w:r w:rsidRPr="0014066D">
              <w:rPr>
                <w:color w:val="222222"/>
                <w:sz w:val="20"/>
                <w:szCs w:val="20"/>
                <w:lang w:val="en-US"/>
              </w:rPr>
              <w:t>Hi All,</w:t>
            </w:r>
          </w:p>
          <w:p w:rsidR="0014066D" w:rsidRPr="0014066D" w:rsidRDefault="0014066D" w:rsidP="0014066D">
            <w:pPr>
              <w:widowControl w:val="0"/>
              <w:pBdr>
                <w:top w:val="nil"/>
                <w:left w:val="nil"/>
                <w:bottom w:val="nil"/>
                <w:right w:val="nil"/>
                <w:between w:val="nil"/>
              </w:pBdr>
              <w:spacing w:line="240" w:lineRule="auto"/>
              <w:rPr>
                <w:color w:val="222222"/>
                <w:sz w:val="20"/>
                <w:szCs w:val="20"/>
                <w:lang w:val="en-US"/>
              </w:rPr>
            </w:pPr>
          </w:p>
          <w:p w:rsidR="0014066D" w:rsidRPr="0014066D" w:rsidRDefault="0014066D" w:rsidP="0014066D">
            <w:pPr>
              <w:widowControl w:val="0"/>
              <w:pBdr>
                <w:top w:val="nil"/>
                <w:left w:val="nil"/>
                <w:bottom w:val="nil"/>
                <w:right w:val="nil"/>
                <w:between w:val="nil"/>
              </w:pBdr>
              <w:spacing w:line="240" w:lineRule="auto"/>
              <w:rPr>
                <w:color w:val="222222"/>
                <w:sz w:val="20"/>
                <w:szCs w:val="20"/>
                <w:lang w:val="en-US"/>
              </w:rPr>
            </w:pPr>
            <w:r w:rsidRPr="0014066D">
              <w:rPr>
                <w:color w:val="222222"/>
                <w:sz w:val="20"/>
                <w:szCs w:val="20"/>
                <w:lang w:val="en-US"/>
              </w:rPr>
              <w:t>I hope this note finds you well. </w:t>
            </w:r>
          </w:p>
          <w:p w:rsidR="0014066D" w:rsidRPr="0014066D" w:rsidRDefault="0014066D" w:rsidP="0014066D">
            <w:pPr>
              <w:widowControl w:val="0"/>
              <w:pBdr>
                <w:top w:val="nil"/>
                <w:left w:val="nil"/>
                <w:bottom w:val="nil"/>
                <w:right w:val="nil"/>
                <w:between w:val="nil"/>
              </w:pBdr>
              <w:spacing w:line="240" w:lineRule="auto"/>
              <w:rPr>
                <w:color w:val="222222"/>
                <w:sz w:val="20"/>
                <w:szCs w:val="20"/>
                <w:lang w:val="en-US"/>
              </w:rPr>
            </w:pPr>
            <w:r w:rsidRPr="0014066D">
              <w:rPr>
                <w:color w:val="222222"/>
                <w:sz w:val="20"/>
                <w:szCs w:val="20"/>
                <w:lang w:val="en-US"/>
              </w:rPr>
              <w:t xml:space="preserve">This </w:t>
            </w:r>
            <w:r w:rsidRPr="0014066D">
              <w:rPr>
                <w:color w:val="222222"/>
                <w:sz w:val="20"/>
                <w:szCs w:val="20"/>
                <w:highlight w:val="yellow"/>
                <w:lang w:val="en-US"/>
              </w:rPr>
              <w:t>Sunday, September 29th,</w:t>
            </w:r>
            <w:r w:rsidRPr="0014066D">
              <w:rPr>
                <w:color w:val="222222"/>
                <w:sz w:val="20"/>
                <w:szCs w:val="20"/>
                <w:lang w:val="en-US"/>
              </w:rPr>
              <w:t xml:space="preserve"> we will hold the 2nd </w:t>
            </w:r>
            <w:r w:rsidRPr="0014066D">
              <w:rPr>
                <w:color w:val="222222"/>
                <w:sz w:val="20"/>
                <w:szCs w:val="20"/>
                <w:highlight w:val="yellow"/>
                <w:lang w:val="en-US"/>
              </w:rPr>
              <w:t>Christ the King</w:t>
            </w:r>
            <w:r w:rsidRPr="0014066D">
              <w:rPr>
                <w:color w:val="222222"/>
                <w:sz w:val="20"/>
                <w:szCs w:val="20"/>
                <w:lang w:val="en-US"/>
              </w:rPr>
              <w:t xml:space="preserve"> Templars chapter meeting in the </w:t>
            </w:r>
            <w:r w:rsidRPr="0014066D">
              <w:rPr>
                <w:color w:val="222222"/>
                <w:sz w:val="20"/>
                <w:szCs w:val="20"/>
                <w:highlight w:val="yellow"/>
                <w:lang w:val="en-US"/>
              </w:rPr>
              <w:t>Knights of Columbus Basement Room at 3:30 PM</w:t>
            </w:r>
            <w:r w:rsidRPr="0014066D">
              <w:rPr>
                <w:color w:val="222222"/>
                <w:sz w:val="20"/>
                <w:szCs w:val="20"/>
                <w:lang w:val="en-US"/>
              </w:rPr>
              <w:t>. The chapter meeting will last 60 minutes, with optional recreation following for 30 minutes. Below are links to the preparatory documents for review:</w:t>
            </w:r>
          </w:p>
          <w:p w:rsidR="0014066D" w:rsidRDefault="0014066D" w:rsidP="0014066D">
            <w:pPr>
              <w:widowControl w:val="0"/>
              <w:pBdr>
                <w:top w:val="nil"/>
                <w:left w:val="nil"/>
                <w:bottom w:val="nil"/>
                <w:right w:val="nil"/>
                <w:between w:val="nil"/>
              </w:pBdr>
              <w:spacing w:line="240" w:lineRule="auto"/>
              <w:rPr>
                <w:color w:val="222222"/>
                <w:sz w:val="20"/>
                <w:szCs w:val="20"/>
                <w:lang w:val="en-US"/>
              </w:rPr>
            </w:pPr>
          </w:p>
          <w:p w:rsidR="0014066D" w:rsidRPr="0014066D" w:rsidRDefault="0014066D" w:rsidP="0014066D">
            <w:pPr>
              <w:widowControl w:val="0"/>
              <w:pBdr>
                <w:top w:val="nil"/>
                <w:left w:val="nil"/>
                <w:bottom w:val="nil"/>
                <w:right w:val="nil"/>
                <w:between w:val="nil"/>
              </w:pBdr>
              <w:spacing w:line="240" w:lineRule="auto"/>
              <w:rPr>
                <w:color w:val="222222"/>
                <w:sz w:val="20"/>
                <w:szCs w:val="20"/>
                <w:highlight w:val="yellow"/>
                <w:lang w:val="en-US"/>
              </w:rPr>
            </w:pPr>
            <w:r w:rsidRPr="0014066D">
              <w:rPr>
                <w:rFonts w:ascii="Apple Color Emoji" w:hAnsi="Apple Color Emoji" w:cs="Apple Color Emoji"/>
                <w:color w:val="222222"/>
                <w:sz w:val="20"/>
                <w:szCs w:val="20"/>
                <w:highlight w:val="yellow"/>
                <w:lang w:val="en-US"/>
              </w:rPr>
              <w:t>🔗</w:t>
            </w:r>
            <w:r w:rsidRPr="0014066D">
              <w:rPr>
                <w:rFonts w:ascii="Apple Color Emoji" w:hAnsi="Apple Color Emoji" w:cs="Apple Color Emoji"/>
                <w:color w:val="222222"/>
                <w:sz w:val="20"/>
                <w:szCs w:val="20"/>
                <w:highlight w:val="yellow"/>
                <w:lang w:val="en-US"/>
              </w:rPr>
              <w:t xml:space="preserve"> </w:t>
            </w:r>
            <w:hyperlink r:id="rId4" w:tgtFrame="_blank" w:history="1">
              <w:r w:rsidRPr="0014066D">
                <w:rPr>
                  <w:rStyle w:val="Hyperlink"/>
                  <w:sz w:val="20"/>
                  <w:szCs w:val="20"/>
                  <w:highlight w:val="yellow"/>
                  <w:lang w:val="en-US"/>
                </w:rPr>
                <w:t>2nd Chapter Meeting Agenda </w:t>
              </w:r>
            </w:hyperlink>
          </w:p>
          <w:p w:rsidR="0014066D" w:rsidRPr="0014066D" w:rsidRDefault="0014066D" w:rsidP="0014066D">
            <w:pPr>
              <w:widowControl w:val="0"/>
              <w:pBdr>
                <w:top w:val="nil"/>
                <w:left w:val="nil"/>
                <w:bottom w:val="nil"/>
                <w:right w:val="nil"/>
                <w:between w:val="nil"/>
              </w:pBdr>
              <w:spacing w:line="240" w:lineRule="auto"/>
              <w:rPr>
                <w:color w:val="222222"/>
                <w:sz w:val="20"/>
                <w:szCs w:val="20"/>
                <w:highlight w:val="yellow"/>
                <w:lang w:val="en-US"/>
              </w:rPr>
            </w:pPr>
            <w:r w:rsidRPr="0014066D">
              <w:rPr>
                <w:rFonts w:ascii="Apple Color Emoji" w:hAnsi="Apple Color Emoji" w:cs="Apple Color Emoji"/>
                <w:color w:val="222222"/>
                <w:sz w:val="20"/>
                <w:szCs w:val="20"/>
                <w:highlight w:val="yellow"/>
                <w:lang w:val="en-US"/>
              </w:rPr>
              <w:t>🔗</w:t>
            </w:r>
            <w:r w:rsidRPr="0014066D">
              <w:rPr>
                <w:rFonts w:ascii="Apple Color Emoji" w:hAnsi="Apple Color Emoji" w:cs="Apple Color Emoji"/>
                <w:color w:val="222222"/>
                <w:sz w:val="20"/>
                <w:szCs w:val="20"/>
                <w:highlight w:val="yellow"/>
                <w:lang w:val="en-US"/>
              </w:rPr>
              <w:t xml:space="preserve"> </w:t>
            </w:r>
            <w:hyperlink r:id="rId5" w:tgtFrame="_blank" w:history="1">
              <w:r w:rsidRPr="0014066D">
                <w:rPr>
                  <w:rStyle w:val="Hyperlink"/>
                  <w:sz w:val="20"/>
                  <w:szCs w:val="20"/>
                  <w:highlight w:val="yellow"/>
                  <w:lang w:val="en-US"/>
                </w:rPr>
                <w:t>Inaugural Chapter Meeting Minutes</w:t>
              </w:r>
            </w:hyperlink>
            <w:r w:rsidRPr="0014066D">
              <w:rPr>
                <w:color w:val="222222"/>
                <w:sz w:val="20"/>
                <w:szCs w:val="20"/>
                <w:highlight w:val="yellow"/>
                <w:lang w:val="en-US"/>
              </w:rPr>
              <w:t> </w:t>
            </w:r>
          </w:p>
          <w:p w:rsidR="0014066D" w:rsidRPr="0014066D" w:rsidRDefault="0014066D" w:rsidP="0014066D">
            <w:pPr>
              <w:widowControl w:val="0"/>
              <w:pBdr>
                <w:top w:val="nil"/>
                <w:left w:val="nil"/>
                <w:bottom w:val="nil"/>
                <w:right w:val="nil"/>
                <w:between w:val="nil"/>
              </w:pBdr>
              <w:spacing w:line="240" w:lineRule="auto"/>
              <w:rPr>
                <w:color w:val="222222"/>
                <w:sz w:val="20"/>
                <w:szCs w:val="20"/>
                <w:lang w:val="en-US"/>
              </w:rPr>
            </w:pPr>
            <w:r w:rsidRPr="0014066D">
              <w:rPr>
                <w:rFonts w:ascii="Apple Color Emoji" w:hAnsi="Apple Color Emoji" w:cs="Apple Color Emoji"/>
                <w:color w:val="222222"/>
                <w:sz w:val="20"/>
                <w:szCs w:val="20"/>
                <w:highlight w:val="yellow"/>
                <w:lang w:val="en-US"/>
              </w:rPr>
              <w:t>🔗</w:t>
            </w:r>
            <w:r w:rsidRPr="0014066D">
              <w:rPr>
                <w:rFonts w:ascii="Apple Color Emoji" w:hAnsi="Apple Color Emoji" w:cs="Apple Color Emoji"/>
                <w:color w:val="222222"/>
                <w:sz w:val="20"/>
                <w:szCs w:val="20"/>
                <w:highlight w:val="yellow"/>
                <w:lang w:val="en-US"/>
              </w:rPr>
              <w:t xml:space="preserve"> </w:t>
            </w:r>
            <w:hyperlink r:id="rId6" w:anchor="gid=0" w:tgtFrame="_blank" w:history="1">
              <w:r w:rsidRPr="0014066D">
                <w:rPr>
                  <w:rStyle w:val="Hyperlink"/>
                  <w:sz w:val="20"/>
                  <w:szCs w:val="20"/>
                  <w:highlight w:val="yellow"/>
                  <w:lang w:val="en-US"/>
                </w:rPr>
                <w:t>Christ the King - Templars Altar Serving Plan</w:t>
              </w:r>
            </w:hyperlink>
            <w:r w:rsidRPr="0014066D">
              <w:rPr>
                <w:color w:val="222222"/>
                <w:sz w:val="20"/>
                <w:szCs w:val="20"/>
                <w:lang w:val="en-US"/>
              </w:rPr>
              <w:t>  </w:t>
            </w:r>
          </w:p>
          <w:p w:rsidR="0014066D" w:rsidRPr="0014066D" w:rsidRDefault="0014066D" w:rsidP="0014066D">
            <w:pPr>
              <w:widowControl w:val="0"/>
              <w:pBdr>
                <w:top w:val="nil"/>
                <w:left w:val="nil"/>
                <w:bottom w:val="nil"/>
                <w:right w:val="nil"/>
                <w:between w:val="nil"/>
              </w:pBdr>
              <w:spacing w:line="240" w:lineRule="auto"/>
              <w:rPr>
                <w:color w:val="222222"/>
                <w:sz w:val="20"/>
                <w:szCs w:val="20"/>
                <w:lang w:val="en-US"/>
              </w:rPr>
            </w:pPr>
            <w:r w:rsidRPr="0014066D">
              <w:rPr>
                <w:color w:val="222222"/>
                <w:sz w:val="20"/>
                <w:szCs w:val="20"/>
                <w:lang w:val="en-US"/>
              </w:rPr>
              <w:br/>
            </w:r>
            <w:r w:rsidRPr="000D446D">
              <w:rPr>
                <w:color w:val="222222"/>
                <w:sz w:val="20"/>
                <w:szCs w:val="20"/>
                <w:highlight w:val="yellow"/>
                <w:lang w:val="en-US"/>
              </w:rPr>
              <w:t>[Confrère]</w:t>
            </w:r>
            <w:r w:rsidRPr="0014066D">
              <w:rPr>
                <w:color w:val="222222"/>
                <w:sz w:val="20"/>
                <w:szCs w:val="20"/>
                <w:lang w:val="en-US"/>
              </w:rPr>
              <w:t xml:space="preserve"> will have physical copies of the </w:t>
            </w:r>
            <w:proofErr w:type="gramStart"/>
            <w:r w:rsidRPr="0014066D">
              <w:rPr>
                <w:color w:val="222222"/>
                <w:sz w:val="20"/>
                <w:szCs w:val="20"/>
                <w:lang w:val="en-US"/>
              </w:rPr>
              <w:t>Agenda</w:t>
            </w:r>
            <w:proofErr w:type="gramEnd"/>
            <w:r w:rsidRPr="0014066D">
              <w:rPr>
                <w:color w:val="222222"/>
                <w:sz w:val="20"/>
                <w:szCs w:val="20"/>
                <w:lang w:val="en-US"/>
              </w:rPr>
              <w:t xml:space="preserve"> and meeting minutes. Please bring your copy of the Rule to reference. Additionally, you will do well to review paragraphs 97-106 in the Rule of the Order before the meeting. This section outlines the officer election process we will follow on Sunday. </w:t>
            </w:r>
          </w:p>
          <w:p w:rsidR="0014066D" w:rsidRDefault="0014066D" w:rsidP="0014066D">
            <w:pPr>
              <w:widowControl w:val="0"/>
              <w:pBdr>
                <w:top w:val="nil"/>
                <w:left w:val="nil"/>
                <w:bottom w:val="nil"/>
                <w:right w:val="nil"/>
                <w:between w:val="nil"/>
              </w:pBdr>
              <w:spacing w:line="240" w:lineRule="auto"/>
              <w:rPr>
                <w:color w:val="222222"/>
                <w:sz w:val="20"/>
                <w:szCs w:val="20"/>
                <w:lang w:val="en-US"/>
              </w:rPr>
            </w:pPr>
          </w:p>
          <w:p w:rsidR="0014066D" w:rsidRPr="0014066D" w:rsidRDefault="0014066D" w:rsidP="0014066D">
            <w:pPr>
              <w:widowControl w:val="0"/>
              <w:pBdr>
                <w:top w:val="nil"/>
                <w:left w:val="nil"/>
                <w:bottom w:val="nil"/>
                <w:right w:val="nil"/>
                <w:between w:val="nil"/>
              </w:pBdr>
              <w:spacing w:line="240" w:lineRule="auto"/>
              <w:rPr>
                <w:color w:val="222222"/>
                <w:sz w:val="20"/>
                <w:szCs w:val="20"/>
                <w:lang w:val="en-US"/>
              </w:rPr>
            </w:pPr>
            <w:r w:rsidRPr="0014066D">
              <w:rPr>
                <w:color w:val="222222"/>
                <w:sz w:val="20"/>
                <w:szCs w:val="20"/>
                <w:lang w:val="en-US"/>
              </w:rPr>
              <w:t>Peace to you, brothers. </w:t>
            </w:r>
          </w:p>
          <w:p w:rsidR="0014066D" w:rsidRDefault="0014066D" w:rsidP="007569D3">
            <w:pPr>
              <w:widowControl w:val="0"/>
              <w:spacing w:line="240" w:lineRule="auto"/>
              <w:rPr>
                <w:color w:val="222222"/>
                <w:sz w:val="20"/>
                <w:szCs w:val="20"/>
                <w:highlight w:val="yellow"/>
              </w:rPr>
            </w:pPr>
          </w:p>
        </w:tc>
      </w:tr>
    </w:tbl>
    <w:p w:rsidR="0014066D" w:rsidRDefault="0014066D" w:rsidP="0014066D"/>
    <w:p w:rsidR="0014066D" w:rsidRDefault="0014066D" w:rsidP="0014066D"/>
    <w:p w:rsidR="0014066D" w:rsidRPr="000D446D" w:rsidRDefault="000D446D" w:rsidP="0014066D">
      <w:pPr>
        <w:rPr>
          <w:b/>
          <w:color w:val="FFFFFF" w:themeColor="background1"/>
        </w:rPr>
      </w:pPr>
      <w:r w:rsidRPr="000D446D">
        <w:rPr>
          <w:b/>
          <w:color w:val="FFFFFF" w:themeColor="background1"/>
          <w:highlight w:val="red"/>
        </w:rPr>
        <w:t xml:space="preserve">Make sure to link the documents above to those in your Google Drive folder, and be sure to set the accessibility to “anyone who has the link”. If you would like your Chapter Success </w:t>
      </w:r>
      <w:r>
        <w:rPr>
          <w:b/>
          <w:color w:val="FFFFFF" w:themeColor="background1"/>
          <w:highlight w:val="red"/>
        </w:rPr>
        <w:t>C</w:t>
      </w:r>
      <w:r w:rsidRPr="000D446D">
        <w:rPr>
          <w:b/>
          <w:color w:val="FFFFFF" w:themeColor="background1"/>
          <w:highlight w:val="red"/>
        </w:rPr>
        <w:t>oach to do this for you, please let him know.</w:t>
      </w:r>
      <w:r>
        <w:rPr>
          <w:b/>
          <w:color w:val="FFFFFF" w:themeColor="background1"/>
        </w:rPr>
        <w:t xml:space="preserve"> </w:t>
      </w:r>
    </w:p>
    <w:sectPr w:rsidR="0014066D" w:rsidRPr="000D446D" w:rsidSect="0014066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66D"/>
    <w:rsid w:val="000D446D"/>
    <w:rsid w:val="0014066D"/>
    <w:rsid w:val="00354A9B"/>
    <w:rsid w:val="00611EC7"/>
    <w:rsid w:val="006E09D4"/>
    <w:rsid w:val="00767D34"/>
    <w:rsid w:val="00923650"/>
    <w:rsid w:val="0096072B"/>
    <w:rsid w:val="00B55E41"/>
    <w:rsid w:val="00BA0BE2"/>
    <w:rsid w:val="00ED5C48"/>
    <w:rsid w:val="00F31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7A83E6"/>
  <w15:chartTrackingRefBased/>
  <w15:docId w15:val="{A0EAC2C8-9A16-5D43-AA03-A90CA37FA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66D"/>
    <w:pPr>
      <w:spacing w:line="276" w:lineRule="auto"/>
    </w:pPr>
    <w:rPr>
      <w:rFonts w:ascii="Arial" w:eastAsia="Arial" w:hAnsi="Arial" w:cs="Arial"/>
      <w:kern w:val="0"/>
      <w:sz w:val="22"/>
      <w:szCs w:val="22"/>
      <w:lang w:val="en"/>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066D"/>
    <w:rPr>
      <w:color w:val="0563C1" w:themeColor="hyperlink"/>
      <w:u w:val="single"/>
    </w:rPr>
  </w:style>
  <w:style w:type="character" w:styleId="UnresolvedMention">
    <w:name w:val="Unresolved Mention"/>
    <w:basedOn w:val="DefaultParagraphFont"/>
    <w:uiPriority w:val="99"/>
    <w:semiHidden/>
    <w:unhideWhenUsed/>
    <w:rsid w:val="001406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40706">
      <w:bodyDiv w:val="1"/>
      <w:marLeft w:val="0"/>
      <w:marRight w:val="0"/>
      <w:marTop w:val="0"/>
      <w:marBottom w:val="0"/>
      <w:divBdr>
        <w:top w:val="none" w:sz="0" w:space="0" w:color="auto"/>
        <w:left w:val="none" w:sz="0" w:space="0" w:color="auto"/>
        <w:bottom w:val="none" w:sz="0" w:space="0" w:color="auto"/>
        <w:right w:val="none" w:sz="0" w:space="0" w:color="auto"/>
      </w:divBdr>
      <w:divsChild>
        <w:div w:id="1338272381">
          <w:marLeft w:val="0"/>
          <w:marRight w:val="0"/>
          <w:marTop w:val="0"/>
          <w:marBottom w:val="0"/>
          <w:divBdr>
            <w:top w:val="none" w:sz="0" w:space="0" w:color="auto"/>
            <w:left w:val="none" w:sz="0" w:space="0" w:color="auto"/>
            <w:bottom w:val="none" w:sz="0" w:space="0" w:color="auto"/>
            <w:right w:val="none" w:sz="0" w:space="0" w:color="auto"/>
          </w:divBdr>
        </w:div>
        <w:div w:id="1937596019">
          <w:marLeft w:val="0"/>
          <w:marRight w:val="0"/>
          <w:marTop w:val="0"/>
          <w:marBottom w:val="0"/>
          <w:divBdr>
            <w:top w:val="none" w:sz="0" w:space="0" w:color="auto"/>
            <w:left w:val="none" w:sz="0" w:space="0" w:color="auto"/>
            <w:bottom w:val="none" w:sz="0" w:space="0" w:color="auto"/>
            <w:right w:val="none" w:sz="0" w:space="0" w:color="auto"/>
          </w:divBdr>
        </w:div>
      </w:divsChild>
    </w:div>
    <w:div w:id="84232214">
      <w:bodyDiv w:val="1"/>
      <w:marLeft w:val="0"/>
      <w:marRight w:val="0"/>
      <w:marTop w:val="0"/>
      <w:marBottom w:val="0"/>
      <w:divBdr>
        <w:top w:val="none" w:sz="0" w:space="0" w:color="auto"/>
        <w:left w:val="none" w:sz="0" w:space="0" w:color="auto"/>
        <w:bottom w:val="none" w:sz="0" w:space="0" w:color="auto"/>
        <w:right w:val="none" w:sz="0" w:space="0" w:color="auto"/>
      </w:divBdr>
      <w:divsChild>
        <w:div w:id="77487195">
          <w:marLeft w:val="0"/>
          <w:marRight w:val="0"/>
          <w:marTop w:val="0"/>
          <w:marBottom w:val="0"/>
          <w:divBdr>
            <w:top w:val="none" w:sz="0" w:space="0" w:color="auto"/>
            <w:left w:val="none" w:sz="0" w:space="0" w:color="auto"/>
            <w:bottom w:val="none" w:sz="0" w:space="0" w:color="auto"/>
            <w:right w:val="none" w:sz="0" w:space="0" w:color="auto"/>
          </w:divBdr>
        </w:div>
        <w:div w:id="572668458">
          <w:marLeft w:val="0"/>
          <w:marRight w:val="0"/>
          <w:marTop w:val="0"/>
          <w:marBottom w:val="0"/>
          <w:divBdr>
            <w:top w:val="none" w:sz="0" w:space="0" w:color="auto"/>
            <w:left w:val="none" w:sz="0" w:space="0" w:color="auto"/>
            <w:bottom w:val="none" w:sz="0" w:space="0" w:color="auto"/>
            <w:right w:val="none" w:sz="0" w:space="0" w:color="auto"/>
          </w:divBdr>
        </w:div>
      </w:divsChild>
    </w:div>
    <w:div w:id="1243642951">
      <w:bodyDiv w:val="1"/>
      <w:marLeft w:val="0"/>
      <w:marRight w:val="0"/>
      <w:marTop w:val="0"/>
      <w:marBottom w:val="0"/>
      <w:divBdr>
        <w:top w:val="none" w:sz="0" w:space="0" w:color="auto"/>
        <w:left w:val="none" w:sz="0" w:space="0" w:color="auto"/>
        <w:bottom w:val="none" w:sz="0" w:space="0" w:color="auto"/>
        <w:right w:val="none" w:sz="0" w:space="0" w:color="auto"/>
      </w:divBdr>
    </w:div>
    <w:div w:id="1827477356">
      <w:bodyDiv w:val="1"/>
      <w:marLeft w:val="0"/>
      <w:marRight w:val="0"/>
      <w:marTop w:val="0"/>
      <w:marBottom w:val="0"/>
      <w:divBdr>
        <w:top w:val="none" w:sz="0" w:space="0" w:color="auto"/>
        <w:left w:val="none" w:sz="0" w:space="0" w:color="auto"/>
        <w:bottom w:val="none" w:sz="0" w:space="0" w:color="auto"/>
        <w:right w:val="none" w:sz="0" w:space="0" w:color="auto"/>
      </w:divBdr>
    </w:div>
    <w:div w:id="2120754622">
      <w:bodyDiv w:val="1"/>
      <w:marLeft w:val="0"/>
      <w:marRight w:val="0"/>
      <w:marTop w:val="0"/>
      <w:marBottom w:val="0"/>
      <w:divBdr>
        <w:top w:val="none" w:sz="0" w:space="0" w:color="auto"/>
        <w:left w:val="none" w:sz="0" w:space="0" w:color="auto"/>
        <w:bottom w:val="none" w:sz="0" w:space="0" w:color="auto"/>
        <w:right w:val="none" w:sz="0" w:space="0" w:color="auto"/>
      </w:divBdr>
      <w:divsChild>
        <w:div w:id="519777790">
          <w:marLeft w:val="0"/>
          <w:marRight w:val="0"/>
          <w:marTop w:val="0"/>
          <w:marBottom w:val="0"/>
          <w:divBdr>
            <w:top w:val="none" w:sz="0" w:space="0" w:color="auto"/>
            <w:left w:val="none" w:sz="0" w:space="0" w:color="auto"/>
            <w:bottom w:val="none" w:sz="0" w:space="0" w:color="auto"/>
            <w:right w:val="none" w:sz="0" w:space="0" w:color="auto"/>
          </w:divBdr>
        </w:div>
        <w:div w:id="2111585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spreadsheets/d/1HYZLBEcfvGt79tolSYfzl0upqC5eF44-SS3wCDxsNPk/edit?gid=0" TargetMode="External"/><Relationship Id="rId5" Type="http://schemas.openxmlformats.org/officeDocument/2006/relationships/hyperlink" Target="https://docs.google.com/document/d/1c8bN68Fvg20Dpar7JKdGInCymLt4hX5i/edit" TargetMode="External"/><Relationship Id="rId4" Type="http://schemas.openxmlformats.org/officeDocument/2006/relationships/hyperlink" Target="https://drive.google.com/file/d/15aUlbkvZczTx_clygAomyoRPxk2N7Ed0/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Kanel</dc:creator>
  <cp:keywords/>
  <dc:description/>
  <cp:lastModifiedBy>John Kanel</cp:lastModifiedBy>
  <cp:revision>1</cp:revision>
  <dcterms:created xsi:type="dcterms:W3CDTF">2024-09-27T14:48:00Z</dcterms:created>
  <dcterms:modified xsi:type="dcterms:W3CDTF">2024-09-27T15:18:00Z</dcterms:modified>
</cp:coreProperties>
</file>